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【境界</w:t>
      </w:r>
      <w:r>
        <w:rPr>
          <w:rFonts w:hint="default"/>
        </w:rPr>
        <w:t>協議</w:t>
      </w:r>
      <w:r>
        <w:rPr>
          <w:rFonts w:hint="eastAsia"/>
        </w:rPr>
        <w:t>】留意</w:t>
      </w:r>
      <w:r>
        <w:rPr>
          <w:rFonts w:hint="default"/>
        </w:rPr>
        <w:t>事項</w:t>
      </w:r>
    </w:p>
    <w:p>
      <w:pPr>
        <w:pStyle w:val="0"/>
        <w:rPr>
          <w:rFonts w:hint="default"/>
        </w:rPr>
      </w:pPr>
    </w:p>
    <w:p>
      <w:pPr>
        <w:pStyle w:val="0"/>
        <w:rPr>
          <w:rFonts w:hint="default"/>
        </w:rPr>
      </w:pPr>
      <w:r>
        <w:rPr>
          <w:rFonts w:hint="eastAsia"/>
        </w:rPr>
        <w:t>（１）</w:t>
      </w:r>
      <w:r>
        <w:rPr>
          <w:rFonts w:hint="default"/>
        </w:rPr>
        <w:t>申請書について</w:t>
      </w:r>
    </w:p>
    <w:p>
      <w:pPr>
        <w:pStyle w:val="19"/>
        <w:numPr>
          <w:ilvl w:val="0"/>
          <w:numId w:val="1"/>
        </w:numPr>
        <w:ind w:leftChars="0"/>
        <w:rPr>
          <w:rFonts w:hint="default"/>
        </w:rPr>
      </w:pPr>
      <w:r>
        <w:rPr>
          <w:rFonts w:hint="default"/>
        </w:rPr>
        <w:t>添付</w:t>
      </w:r>
      <w:r>
        <w:rPr>
          <w:rFonts w:hint="eastAsia"/>
        </w:rPr>
        <w:t>書類</w:t>
      </w:r>
      <w:r>
        <w:rPr>
          <w:rFonts w:hint="default"/>
        </w:rPr>
        <w:t>は申請様式</w:t>
      </w:r>
      <w:r>
        <w:rPr>
          <w:rFonts w:hint="default"/>
        </w:rPr>
        <w:t>A</w:t>
      </w:r>
      <w:r>
        <w:rPr>
          <w:rFonts w:hint="default"/>
        </w:rPr>
        <w:t>、</w:t>
      </w:r>
      <w:r>
        <w:rPr>
          <w:rFonts w:hint="default"/>
        </w:rPr>
        <w:t>B</w:t>
      </w:r>
      <w:r>
        <w:rPr>
          <w:rFonts w:hint="default"/>
        </w:rPr>
        <w:t>に各</w:t>
      </w:r>
      <w:r>
        <w:rPr>
          <w:rFonts w:hint="eastAsia"/>
        </w:rPr>
        <w:t>1</w:t>
      </w:r>
      <w:r>
        <w:rPr>
          <w:rFonts w:hint="eastAsia"/>
        </w:rPr>
        <w:t>部</w:t>
      </w:r>
      <w:r>
        <w:rPr>
          <w:rFonts w:hint="default"/>
        </w:rPr>
        <w:t>添付すること。</w:t>
      </w:r>
    </w:p>
    <w:p>
      <w:pPr>
        <w:pStyle w:val="19"/>
        <w:numPr>
          <w:ilvl w:val="0"/>
          <w:numId w:val="1"/>
        </w:numPr>
        <w:ind w:leftChars="0"/>
        <w:rPr>
          <w:rFonts w:hint="default"/>
        </w:rPr>
      </w:pPr>
      <w:r>
        <w:rPr>
          <w:rFonts w:hint="eastAsia"/>
        </w:rPr>
        <w:t>委任状</w:t>
      </w:r>
      <w:r>
        <w:rPr>
          <w:rFonts w:hint="default"/>
        </w:rPr>
        <w:t>や印鑑証明書等で原本の提出ができない</w:t>
      </w:r>
      <w:r>
        <w:rPr>
          <w:rFonts w:hint="eastAsia"/>
        </w:rPr>
        <w:t>場合</w:t>
      </w:r>
      <w:r>
        <w:rPr>
          <w:rFonts w:hint="default"/>
        </w:rPr>
        <w:t>は、申請人（又は代理人）の原本証明付き</w:t>
      </w:r>
      <w:r>
        <w:rPr>
          <w:rFonts w:hint="eastAsia"/>
        </w:rPr>
        <w:t>の写し</w:t>
      </w:r>
      <w:r>
        <w:rPr>
          <w:rFonts w:hint="default"/>
        </w:rPr>
        <w:t>を提出すること。</w:t>
      </w:r>
    </w:p>
    <w:p>
      <w:pPr>
        <w:pStyle w:val="19"/>
        <w:numPr>
          <w:ilvl w:val="0"/>
          <w:numId w:val="1"/>
        </w:numPr>
        <w:ind w:leftChars="0"/>
        <w:rPr>
          <w:rFonts w:hint="default"/>
        </w:rPr>
      </w:pPr>
      <w:r>
        <w:rPr>
          <w:rFonts w:hint="eastAsia"/>
        </w:rPr>
        <w:t>成果</w:t>
      </w:r>
      <w:r>
        <w:rPr>
          <w:rFonts w:hint="default"/>
        </w:rPr>
        <w:t>図には、「世界測地</w:t>
      </w:r>
      <w:r>
        <w:rPr>
          <w:rFonts w:hint="eastAsia"/>
        </w:rPr>
        <w:t>系</w:t>
      </w:r>
      <w:r>
        <w:rPr>
          <w:rFonts w:hint="default"/>
        </w:rPr>
        <w:t>」</w:t>
      </w:r>
      <w:r>
        <w:rPr>
          <w:rFonts w:hint="eastAsia"/>
        </w:rPr>
        <w:t>又は</w:t>
      </w:r>
      <w:r>
        <w:rPr>
          <w:rFonts w:hint="default"/>
        </w:rPr>
        <w:t>「日本測地</w:t>
      </w:r>
      <w:r>
        <w:rPr>
          <w:rFonts w:hint="eastAsia"/>
        </w:rPr>
        <w:t>系</w:t>
      </w:r>
      <w:r>
        <w:rPr>
          <w:rFonts w:hint="default"/>
        </w:rPr>
        <w:t>」の</w:t>
      </w:r>
      <w:r>
        <w:rPr>
          <w:rFonts w:hint="eastAsia"/>
        </w:rPr>
        <w:t>座標系の</w:t>
      </w:r>
      <w:r>
        <w:rPr>
          <w:rFonts w:hint="default"/>
        </w:rPr>
        <w:t>記載をすること。</w:t>
      </w:r>
    </w:p>
    <w:p>
      <w:pPr>
        <w:pStyle w:val="19"/>
        <w:numPr>
          <w:numId w:val="0"/>
        </w:numPr>
        <w:ind w:left="780" w:leftChars="0" w:firstLine="210" w:firstLineChars="100"/>
        <w:rPr>
          <w:rFonts w:hint="default"/>
        </w:rPr>
      </w:pPr>
      <w:r>
        <w:rPr>
          <w:rFonts w:hint="eastAsia"/>
        </w:rPr>
        <w:t>（任意座標不可）</w:t>
      </w:r>
    </w:p>
    <w:p>
      <w:pPr>
        <w:pStyle w:val="19"/>
        <w:numPr>
          <w:ilvl w:val="0"/>
          <w:numId w:val="1"/>
        </w:numPr>
        <w:ind w:leftChars="0"/>
        <w:rPr>
          <w:rFonts w:hint="default"/>
        </w:rPr>
      </w:pPr>
      <w:r>
        <w:rPr>
          <w:rFonts w:hint="eastAsia"/>
        </w:rPr>
        <w:t>写真</w:t>
      </w:r>
      <w:r>
        <w:rPr>
          <w:rFonts w:hint="default"/>
        </w:rPr>
        <w:t>は、</w:t>
      </w:r>
      <w:r>
        <w:rPr>
          <w:rFonts w:hint="eastAsia"/>
        </w:rPr>
        <w:t>立会</w:t>
      </w:r>
      <w:r>
        <w:rPr>
          <w:rFonts w:hint="default"/>
        </w:rPr>
        <w:t>写真、境界点写真（遠景、近景）及び</w:t>
      </w:r>
      <w:r>
        <w:rPr>
          <w:rFonts w:hint="eastAsia"/>
        </w:rPr>
        <w:t>基準点</w:t>
      </w:r>
      <w:r>
        <w:rPr>
          <w:rFonts w:hint="default"/>
        </w:rPr>
        <w:t>写真（遠景、近景）を提出すること。</w:t>
      </w:r>
    </w:p>
    <w:p>
      <w:pPr>
        <w:pStyle w:val="19"/>
        <w:numPr>
          <w:ilvl w:val="0"/>
          <w:numId w:val="1"/>
        </w:numPr>
        <w:ind w:leftChars="0"/>
        <w:rPr>
          <w:rFonts w:hint="default"/>
        </w:rPr>
      </w:pPr>
      <w:r>
        <w:rPr>
          <w:rFonts w:hint="eastAsia"/>
        </w:rPr>
        <w:t>申請人</w:t>
      </w:r>
      <w:r>
        <w:rPr>
          <w:rFonts w:hint="default"/>
        </w:rPr>
        <w:t>本人が職員</w:t>
      </w:r>
      <w:r>
        <w:rPr>
          <w:rFonts w:hint="eastAsia"/>
        </w:rPr>
        <w:t>との</w:t>
      </w:r>
      <w:r>
        <w:rPr>
          <w:rFonts w:hint="default"/>
        </w:rPr>
        <w:t>立会が</w:t>
      </w:r>
      <w:r>
        <w:rPr>
          <w:rFonts w:hint="eastAsia"/>
        </w:rPr>
        <w:t>できない</w:t>
      </w:r>
      <w:r>
        <w:rPr>
          <w:rFonts w:hint="default"/>
        </w:rPr>
        <w:t>場合は、立会代理人を定め、実印を押印した委任状及び印鑑証明書を提出すること。</w:t>
      </w:r>
    </w:p>
    <w:p>
      <w:pPr>
        <w:pStyle w:val="19"/>
        <w:numPr>
          <w:ilvl w:val="0"/>
          <w:numId w:val="1"/>
        </w:numPr>
        <w:ind w:leftChars="0"/>
        <w:rPr>
          <w:rFonts w:hint="default"/>
        </w:rPr>
      </w:pPr>
      <w:r>
        <w:rPr>
          <w:rFonts w:hint="eastAsia"/>
        </w:rPr>
        <w:t>成果図</w:t>
      </w:r>
      <w:r>
        <w:rPr>
          <w:rFonts w:hint="default"/>
        </w:rPr>
        <w:t>は</w:t>
      </w:r>
      <w:r>
        <w:rPr>
          <w:rFonts w:hint="default"/>
        </w:rPr>
        <w:t>A3</w:t>
      </w:r>
      <w:r>
        <w:rPr>
          <w:rFonts w:hint="eastAsia"/>
        </w:rPr>
        <w:t>にて提出</w:t>
      </w:r>
      <w:r>
        <w:rPr>
          <w:rFonts w:hint="default"/>
        </w:rPr>
        <w:t>すること。</w:t>
      </w:r>
    </w:p>
    <w:p>
      <w:pPr>
        <w:pStyle w:val="19"/>
        <w:numPr>
          <w:ilvl w:val="0"/>
          <w:numId w:val="1"/>
        </w:numPr>
        <w:ind w:leftChars="0"/>
        <w:rPr>
          <w:rFonts w:hint="default"/>
          <w:color w:val="000000" w:themeColor="text1"/>
          <w:highlight w:val="none"/>
        </w:rPr>
      </w:pPr>
      <w:r>
        <w:rPr>
          <w:rFonts w:hint="eastAsia"/>
          <w:color w:val="000000" w:themeColor="text1"/>
          <w:highlight w:val="none"/>
        </w:rPr>
        <w:t>申請希望箇所が点になる場合は次点まで申請箇所に含め線で申請すること。</w:t>
      </w:r>
    </w:p>
    <w:p>
      <w:pPr>
        <w:pStyle w:val="19"/>
        <w:numPr>
          <w:numId w:val="0"/>
        </w:numPr>
        <w:ind w:left="0" w:leftChars="0" w:firstLineChars="0"/>
        <w:rPr>
          <w:rFonts w:hint="default"/>
        </w:rPr>
      </w:pPr>
      <w:r>
        <w:rPr>
          <w:rFonts w:hint="eastAsia"/>
          <w:color w:val="000000" w:themeColor="text1"/>
          <w:highlight w:val="none"/>
        </w:rPr>
        <w:t>　　　　（</w:t>
      </w:r>
      <w:r>
        <w:rPr>
          <w:rFonts w:hint="eastAsia"/>
          <w:color w:val="000000" w:themeColor="text1"/>
          <w:highlight w:val="none"/>
        </w:rPr>
        <w:t>1</w:t>
      </w:r>
      <w:r>
        <w:rPr>
          <w:rFonts w:hint="eastAsia"/>
          <w:color w:val="000000" w:themeColor="text1"/>
          <w:highlight w:val="none"/>
        </w:rPr>
        <w:t>点のみの申請不可）</w:t>
      </w:r>
    </w:p>
    <w:p>
      <w:pPr>
        <w:pStyle w:val="0"/>
        <w:rPr>
          <w:rFonts w:hint="default"/>
        </w:rPr>
      </w:pPr>
    </w:p>
    <w:p>
      <w:pPr>
        <w:pStyle w:val="0"/>
        <w:rPr>
          <w:rFonts w:hint="default"/>
        </w:rPr>
      </w:pPr>
      <w:r>
        <w:rPr>
          <w:rFonts w:hint="eastAsia"/>
        </w:rPr>
        <w:t>（２</w:t>
      </w:r>
      <w:r>
        <w:rPr>
          <w:rFonts w:hint="default"/>
        </w:rPr>
        <w:t>）立会について</w:t>
      </w:r>
    </w:p>
    <w:p>
      <w:pPr>
        <w:pStyle w:val="19"/>
        <w:numPr>
          <w:ilvl w:val="0"/>
          <w:numId w:val="2"/>
        </w:numPr>
        <w:ind w:leftChars="0"/>
        <w:rPr>
          <w:rFonts w:hint="default"/>
        </w:rPr>
      </w:pPr>
      <w:r>
        <w:rPr>
          <w:rFonts w:hint="eastAsia"/>
        </w:rPr>
        <w:t>立会</w:t>
      </w:r>
      <w:r>
        <w:rPr>
          <w:rFonts w:hint="default"/>
        </w:rPr>
        <w:t>に関する招集等については、申請人（</w:t>
      </w:r>
      <w:r>
        <w:rPr>
          <w:rFonts w:hint="eastAsia"/>
        </w:rPr>
        <w:t>又は</w:t>
      </w:r>
      <w:r>
        <w:rPr>
          <w:rFonts w:hint="default"/>
        </w:rPr>
        <w:t>代理人）で行うこと。</w:t>
      </w:r>
    </w:p>
    <w:p>
      <w:pPr>
        <w:pStyle w:val="19"/>
        <w:numPr>
          <w:ilvl w:val="0"/>
          <w:numId w:val="2"/>
        </w:numPr>
        <w:ind w:leftChars="0"/>
        <w:rPr>
          <w:rFonts w:hint="default"/>
        </w:rPr>
      </w:pPr>
      <w:r>
        <w:rPr>
          <w:rFonts w:hint="eastAsia"/>
        </w:rPr>
        <w:t>立会</w:t>
      </w:r>
      <w:r>
        <w:rPr>
          <w:rFonts w:hint="default"/>
        </w:rPr>
        <w:t>者の本人確認は</w:t>
      </w:r>
      <w:r>
        <w:rPr>
          <w:rFonts w:hint="eastAsia"/>
        </w:rPr>
        <w:t>、</w:t>
      </w:r>
      <w:r>
        <w:rPr>
          <w:rFonts w:hint="default"/>
        </w:rPr>
        <w:t>申請人（又は代理人）で行うこと。</w:t>
      </w:r>
    </w:p>
    <w:p>
      <w:pPr>
        <w:pStyle w:val="19"/>
        <w:numPr>
          <w:ilvl w:val="0"/>
          <w:numId w:val="2"/>
        </w:numPr>
        <w:ind w:leftChars="0"/>
        <w:rPr>
          <w:rFonts w:hint="default"/>
        </w:rPr>
      </w:pPr>
      <w:r>
        <w:rPr>
          <w:rFonts w:hint="eastAsia"/>
        </w:rPr>
        <w:t>立会写真</w:t>
      </w:r>
      <w:r>
        <w:rPr>
          <w:rFonts w:hint="default"/>
        </w:rPr>
        <w:t>は、起点</w:t>
      </w:r>
      <w:r>
        <w:rPr>
          <w:rFonts w:hint="eastAsia"/>
        </w:rPr>
        <w:t>、</w:t>
      </w:r>
      <w:r>
        <w:rPr>
          <w:rFonts w:hint="default"/>
        </w:rPr>
        <w:t>終点</w:t>
      </w:r>
      <w:r>
        <w:rPr>
          <w:rFonts w:hint="eastAsia"/>
        </w:rPr>
        <w:t>及び</w:t>
      </w:r>
      <w:r>
        <w:rPr>
          <w:rFonts w:hint="default"/>
        </w:rPr>
        <w:t>三方境で撮ること。</w:t>
      </w:r>
    </w:p>
    <w:p>
      <w:pPr>
        <w:pStyle w:val="19"/>
        <w:numPr>
          <w:ilvl w:val="0"/>
          <w:numId w:val="2"/>
        </w:numPr>
        <w:ind w:leftChars="0"/>
        <w:rPr>
          <w:rFonts w:hint="default"/>
        </w:rPr>
      </w:pPr>
      <w:r>
        <w:rPr>
          <w:rFonts w:hint="eastAsia"/>
        </w:rPr>
        <w:t>隣接地権者の立会</w:t>
      </w:r>
      <w:r>
        <w:rPr>
          <w:rFonts w:hint="default"/>
        </w:rPr>
        <w:t>代理人</w:t>
      </w:r>
      <w:r>
        <w:rPr>
          <w:rFonts w:hint="eastAsia"/>
        </w:rPr>
        <w:t>がその</w:t>
      </w:r>
      <w:r>
        <w:rPr>
          <w:rFonts w:hint="default"/>
        </w:rPr>
        <w:t>親族でない場合は、委任状を提出すること。</w:t>
      </w:r>
    </w:p>
    <w:p>
      <w:pPr>
        <w:pStyle w:val="19"/>
        <w:numPr>
          <w:ilvl w:val="0"/>
          <w:numId w:val="2"/>
        </w:numPr>
        <w:ind w:leftChars="0"/>
        <w:rPr>
          <w:rFonts w:hint="default"/>
        </w:rPr>
      </w:pPr>
      <w:r>
        <w:rPr>
          <w:rFonts w:hint="eastAsia"/>
        </w:rPr>
        <w:t>関係者</w:t>
      </w:r>
      <w:r>
        <w:rPr>
          <w:rFonts w:hint="default"/>
        </w:rPr>
        <w:t>の立会</w:t>
      </w:r>
      <w:r>
        <w:rPr>
          <w:rFonts w:hint="eastAsia"/>
        </w:rPr>
        <w:t>が</w:t>
      </w:r>
      <w:r>
        <w:rPr>
          <w:rFonts w:hint="default"/>
        </w:rPr>
        <w:t>、職員との立会と別</w:t>
      </w:r>
      <w:r>
        <w:rPr>
          <w:rFonts w:hint="eastAsia"/>
        </w:rPr>
        <w:t>日</w:t>
      </w:r>
      <w:r>
        <w:rPr>
          <w:rFonts w:hint="default"/>
        </w:rPr>
        <w:t>になる場合は、申請人（</w:t>
      </w:r>
      <w:r>
        <w:rPr>
          <w:rFonts w:hint="eastAsia"/>
        </w:rPr>
        <w:t>又は</w:t>
      </w:r>
      <w:r>
        <w:rPr>
          <w:rFonts w:hint="default"/>
        </w:rPr>
        <w:t>代理人）にて、別紙立会証明書に署名及び</w:t>
      </w:r>
      <w:r>
        <w:rPr>
          <w:rFonts w:hint="eastAsia"/>
        </w:rPr>
        <w:t>捺印</w:t>
      </w:r>
      <w:r>
        <w:rPr>
          <w:rFonts w:hint="default"/>
        </w:rPr>
        <w:t>を</w:t>
      </w:r>
      <w:r>
        <w:rPr>
          <w:rFonts w:hint="eastAsia"/>
        </w:rPr>
        <w:t>受け提出</w:t>
      </w:r>
      <w:r>
        <w:rPr>
          <w:rFonts w:hint="default"/>
        </w:rPr>
        <w:t>すること。</w:t>
      </w:r>
    </w:p>
    <w:p>
      <w:pPr>
        <w:pStyle w:val="19"/>
        <w:numPr>
          <w:ilvl w:val="0"/>
          <w:numId w:val="2"/>
        </w:numPr>
        <w:ind w:leftChars="0"/>
        <w:rPr>
          <w:rFonts w:hint="default"/>
        </w:rPr>
      </w:pPr>
      <w:r>
        <w:rPr>
          <w:rFonts w:hint="eastAsia"/>
        </w:rPr>
        <w:t>協議</w:t>
      </w:r>
      <w:r>
        <w:rPr>
          <w:rFonts w:hint="default"/>
        </w:rPr>
        <w:t>する道路の幅が</w:t>
      </w:r>
      <w:r>
        <w:rPr>
          <w:rFonts w:hint="eastAsia"/>
        </w:rPr>
        <w:t>2</w:t>
      </w:r>
      <w:r>
        <w:rPr>
          <w:rFonts w:hint="eastAsia"/>
        </w:rPr>
        <w:t>ｍ</w:t>
      </w:r>
      <w:r>
        <w:rPr>
          <w:rFonts w:hint="default"/>
        </w:rPr>
        <w:t>（水路は</w:t>
      </w:r>
      <w:r>
        <w:rPr>
          <w:rFonts w:hint="eastAsia"/>
        </w:rPr>
        <w:t>1</w:t>
      </w:r>
      <w:r>
        <w:rPr>
          <w:rFonts w:hint="eastAsia"/>
        </w:rPr>
        <w:t>ｍ</w:t>
      </w:r>
      <w:r>
        <w:rPr>
          <w:rFonts w:hint="default"/>
        </w:rPr>
        <w:t>）未満の場合は、対側地も申請箇所に含めること。</w:t>
      </w:r>
    </w:p>
    <w:p>
      <w:pPr>
        <w:pStyle w:val="19"/>
        <w:numPr>
          <w:ilvl w:val="0"/>
          <w:numId w:val="2"/>
        </w:numPr>
        <w:ind w:leftChars="0"/>
        <w:rPr>
          <w:rFonts w:hint="default"/>
        </w:rPr>
      </w:pPr>
      <w:r>
        <w:rPr>
          <w:rFonts w:hint="eastAsia"/>
        </w:rPr>
        <w:t>立会</w:t>
      </w:r>
      <w:r>
        <w:rPr>
          <w:rFonts w:hint="default"/>
        </w:rPr>
        <w:t>までに、</w:t>
      </w:r>
      <w:r>
        <w:rPr>
          <w:rFonts w:hint="eastAsia"/>
        </w:rPr>
        <w:t>座標を記載した</w:t>
      </w:r>
      <w:r>
        <w:rPr>
          <w:rFonts w:hint="default"/>
        </w:rPr>
        <w:t>復元図（重ね図）を提出すること。</w:t>
      </w:r>
      <w:r>
        <w:rPr>
          <w:rFonts w:hint="eastAsia"/>
        </w:rPr>
        <w:t>（メール可）</w:t>
      </w:r>
    </w:p>
    <w:p>
      <w:pPr>
        <w:pStyle w:val="0"/>
        <w:rPr>
          <w:rFonts w:hint="default"/>
        </w:rPr>
      </w:pPr>
    </w:p>
    <w:p>
      <w:pPr>
        <w:pStyle w:val="0"/>
        <w:rPr>
          <w:rFonts w:hint="default"/>
        </w:rPr>
      </w:pPr>
      <w:r>
        <w:rPr>
          <w:rFonts w:hint="eastAsia"/>
        </w:rPr>
        <w:t>（３）</w:t>
      </w:r>
      <w:r>
        <w:rPr>
          <w:rFonts w:hint="default"/>
        </w:rPr>
        <w:t>その他</w:t>
      </w:r>
      <w:bookmarkStart w:id="0" w:name="_GoBack"/>
      <w:bookmarkEnd w:id="0"/>
    </w:p>
    <w:p>
      <w:pPr>
        <w:pStyle w:val="19"/>
        <w:numPr>
          <w:ilvl w:val="0"/>
          <w:numId w:val="3"/>
        </w:numPr>
        <w:ind w:leftChars="0"/>
        <w:rPr>
          <w:rFonts w:hint="default"/>
        </w:rPr>
      </w:pPr>
      <w:r>
        <w:rPr>
          <w:rFonts w:hint="default"/>
        </w:rPr>
        <w:t>成果図は電子データでの提出も行うこと。</w:t>
      </w:r>
    </w:p>
    <w:p>
      <w:pPr>
        <w:pStyle w:val="19"/>
        <w:ind w:left="780" w:leftChars="0"/>
        <w:rPr>
          <w:rFonts w:hint="default"/>
        </w:rPr>
      </w:pPr>
      <w:r>
        <w:rPr>
          <w:rFonts w:hint="eastAsia"/>
        </w:rPr>
        <w:t>Email</w:t>
      </w:r>
      <w:r>
        <w:rPr>
          <w:rFonts w:hint="eastAsia"/>
        </w:rPr>
        <w:t>：</w:t>
      </w:r>
      <w:r>
        <w:rPr>
          <w:rFonts w:hint="eastAsia"/>
        </w:rPr>
        <w:fldChar w:fldCharType="begin"/>
      </w:r>
      <w:r>
        <w:rPr>
          <w:rFonts w:hint="eastAsia"/>
        </w:rPr>
        <w:instrText xml:space="preserve"> HYPERLIN                                             </w:instrText>
      </w:r>
      <w:r>
        <w:rPr>
          <w:rFonts w:hint="eastAsia"/>
        </w:rPr>
        <w:fldChar w:fldCharType="separate"/>
      </w:r>
      <w:r>
        <w:rPr>
          <w:rStyle w:val="20"/>
          <w:rFonts w:hint="eastAsia"/>
        </w:rPr>
        <w:t>kensetsu@town.tachiarai.fukuoka.jp</w:t>
      </w:r>
      <w:r>
        <w:rPr>
          <w:rFonts w:hint="eastAsia"/>
        </w:rPr>
        <w:fldChar w:fldCharType="end"/>
      </w:r>
    </w:p>
    <w:p>
      <w:pPr>
        <w:pStyle w:val="19"/>
        <w:ind w:left="780" w:leftChars="0"/>
        <w:rPr>
          <w:rFonts w:hint="default"/>
        </w:rPr>
      </w:pPr>
      <w:r>
        <w:rPr>
          <w:rFonts w:hint="eastAsia"/>
        </w:rPr>
        <w:t>データの</w:t>
      </w:r>
      <w:r>
        <w:rPr>
          <w:rFonts w:hint="default"/>
        </w:rPr>
        <w:t>種類：</w:t>
      </w:r>
      <w:r>
        <w:rPr>
          <w:rFonts w:hint="eastAsia"/>
        </w:rPr>
        <w:t>PDF</w:t>
      </w:r>
    </w:p>
    <w:p>
      <w:pPr>
        <w:pStyle w:val="19"/>
        <w:numPr>
          <w:ilvl w:val="0"/>
          <w:numId w:val="3"/>
        </w:numPr>
        <w:ind w:leftChars="0"/>
        <w:rPr>
          <w:rFonts w:hint="default"/>
        </w:rPr>
      </w:pPr>
      <w:r>
        <w:rPr>
          <w:rFonts w:hint="default"/>
        </w:rPr>
        <w:t>本留意事項につ</w:t>
      </w:r>
      <w:r>
        <w:rPr>
          <w:rFonts w:hint="eastAsia"/>
        </w:rPr>
        <w:t>いて</w:t>
      </w:r>
      <w:r>
        <w:rPr>
          <w:rFonts w:hint="default"/>
        </w:rPr>
        <w:t>、履行できないことがある場合</w:t>
      </w:r>
      <w:r>
        <w:rPr>
          <w:rFonts w:hint="eastAsia"/>
        </w:rPr>
        <w:t>は</w:t>
      </w:r>
      <w:r>
        <w:rPr>
          <w:rFonts w:hint="default"/>
        </w:rPr>
        <w:t>、担当職員と協議すること。</w:t>
      </w:r>
    </w:p>
    <w:p>
      <w:pPr>
        <w:pStyle w:val="19"/>
        <w:numPr>
          <w:numId w:val="0"/>
        </w:numPr>
        <w:ind w:left="0" w:leftChars="0" w:firstLineChars="0"/>
        <w:rPr>
          <w:rFonts w:hint="default"/>
        </w:rPr>
      </w:pPr>
    </w:p>
    <w:p>
      <w:pPr>
        <w:pStyle w:val="19"/>
        <w:numPr>
          <w:numId w:val="0"/>
        </w:numPr>
        <w:ind w:left="0" w:leftChars="0" w:firstLineChars="0"/>
        <w:rPr>
          <w:rFonts w:hint="default"/>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3124835</wp:posOffset>
                </wp:positionH>
                <wp:positionV relativeFrom="paragraph">
                  <wp:posOffset>38735</wp:posOffset>
                </wp:positionV>
                <wp:extent cx="2232025" cy="7537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232025" cy="753745"/>
                        </a:xfrm>
                        <a:prstGeom prst="rect"/>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大刀洗町役場　建設課　管理係</w:t>
                            </w:r>
                          </w:p>
                          <w:p>
                            <w:pPr>
                              <w:pStyle w:val="0"/>
                              <w:rPr>
                                <w:rFonts w:hint="eastAsia"/>
                              </w:rPr>
                            </w:pPr>
                            <w:r>
                              <w:rPr>
                                <w:rFonts w:hint="eastAsia"/>
                              </w:rPr>
                              <w:t>電話：</w:t>
                            </w:r>
                            <w:r>
                              <w:rPr>
                                <w:rFonts w:hint="eastAsia"/>
                              </w:rPr>
                              <w:t>0942-77-6204</w:t>
                            </w:r>
                          </w:p>
                          <w:p>
                            <w:pPr>
                              <w:pStyle w:val="0"/>
                              <w:rPr>
                                <w:rFonts w:hint="eastAsia"/>
                              </w:rPr>
                            </w:pPr>
                            <w:r>
                              <w:rPr>
                                <w:rFonts w:hint="eastAsia"/>
                              </w:rPr>
                              <w:t>FAX</w:t>
                            </w:r>
                            <w:r>
                              <w:rPr>
                                <w:rFonts w:hint="eastAsia"/>
                              </w:rPr>
                              <w:t>：</w:t>
                            </w:r>
                            <w:r>
                              <w:rPr>
                                <w:rFonts w:hint="eastAsia"/>
                              </w:rPr>
                              <w:t>0942-77-3063</w:t>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26" style="mso-wrap-distance-right:5.65pt;mso-wrap-distance-bottom:0pt;margin-top:3.05pt;mso-position-vertical-relative:text;mso-position-horizontal-relative:text;position:absolute;height:59.35pt;mso-wrap-distance-top:0pt;width:175.75pt;mso-wrap-distance-left:5.65pt;margin-left:246.05pt;z-index:2;"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大刀洗町役場　建設課　管理係</w:t>
                      </w:r>
                    </w:p>
                    <w:p>
                      <w:pPr>
                        <w:pStyle w:val="0"/>
                        <w:rPr>
                          <w:rFonts w:hint="eastAsia"/>
                        </w:rPr>
                      </w:pPr>
                      <w:r>
                        <w:rPr>
                          <w:rFonts w:hint="eastAsia"/>
                        </w:rPr>
                        <w:t>電話：</w:t>
                      </w:r>
                      <w:r>
                        <w:rPr>
                          <w:rFonts w:hint="eastAsia"/>
                        </w:rPr>
                        <w:t>0942-77-6204</w:t>
                      </w:r>
                    </w:p>
                    <w:p>
                      <w:pPr>
                        <w:pStyle w:val="0"/>
                        <w:rPr>
                          <w:rFonts w:hint="eastAsia"/>
                        </w:rPr>
                      </w:pPr>
                      <w:r>
                        <w:rPr>
                          <w:rFonts w:hint="eastAsia"/>
                        </w:rPr>
                        <w:t>FAX</w:t>
                      </w:r>
                      <w:r>
                        <w:rPr>
                          <w:rFonts w:hint="eastAsia"/>
                        </w:rPr>
                        <w:t>：</w:t>
                      </w:r>
                      <w:r>
                        <w:rPr>
                          <w:rFonts w:hint="eastAsia"/>
                        </w:rPr>
                        <w:t>0942-77-3063</w:t>
                      </w:r>
                    </w:p>
                  </w:txbxContent>
                </v:textbox>
                <v:imagedata o:title=""/>
                <w10:wrap type="none" anchorx="text" anchory="text"/>
              </v:shape>
            </w:pict>
          </mc:Fallback>
        </mc:AlternateConten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D82133E"/>
    <w:lvl w:ilvl="0" w:tplc="6C48737E">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
    <w:nsid w:val="00000002"/>
    <w:multiLevelType w:val="hybridMultilevel"/>
    <w:tmpl w:val="285EF9A0"/>
    <w:lvl w:ilvl="0" w:tplc="1DF249F8">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nsid w:val="00000003"/>
    <w:multiLevelType w:val="hybridMultilevel"/>
    <w:tmpl w:val="888E3654"/>
    <w:lvl w:ilvl="0" w:tplc="F7889F58">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Hyperlink"/>
    <w:basedOn w:val="10"/>
    <w:next w:val="20"/>
    <w:link w:val="0"/>
    <w:uiPriority w:val="0"/>
    <w:rPr>
      <w:color w:val="0563C1" w:themeColor="hyperlink"/>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TotalTime>
  <Pages>1</Pages>
  <Words>13</Words>
  <Characters>606</Characters>
  <Application>JUST Note</Application>
  <Lines>31</Lines>
  <Paragraphs>21</Paragraphs>
  <CharactersWithSpaces>606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濱砂　悠</dc:creator>
  <cp:lastModifiedBy>Administrator</cp:lastModifiedBy>
  <cp:lastPrinted>2022-03-10T23:50:21Z</cp:lastPrinted>
  <dcterms:created xsi:type="dcterms:W3CDTF">2020-04-21T01:44:00Z</dcterms:created>
  <dcterms:modified xsi:type="dcterms:W3CDTF">2022-03-11T00:03:30Z</dcterms:modified>
  <cp:revision>13</cp:revision>
</cp:coreProperties>
</file>