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eepNext w:val="1"/>
        <w:keepLines w:val="1"/>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22"/>
        </w:rPr>
      </w:pPr>
      <w:bookmarkStart w:id="0" w:name="bookmark9"/>
      <w:r>
        <w:rPr>
          <w:rFonts w:hint="eastAsia" w:ascii="ＭＳ 明朝" w:hAnsi="ＭＳ 明朝" w:eastAsia="ＭＳ 明朝"/>
          <w:color w:val="000000"/>
          <w:spacing w:val="0"/>
          <w:w w:val="100"/>
          <w:position w:val="0"/>
          <w:sz w:val="22"/>
          <w:shd w:val="clear" w:color="auto" w:fill="auto"/>
        </w:rPr>
        <w:t>様式第</w:t>
      </w:r>
      <w:r>
        <w:rPr>
          <w:rFonts w:hint="eastAsia" w:ascii="ＭＳ 明朝" w:hAnsi="ＭＳ 明朝" w:eastAsia="ＭＳ 明朝"/>
          <w:color w:val="000000"/>
          <w:spacing w:val="0"/>
          <w:w w:val="100"/>
          <w:position w:val="0"/>
          <w:sz w:val="22"/>
          <w:shd w:val="clear" w:color="auto" w:fill="auto"/>
        </w:rPr>
        <w:t>6</w:t>
      </w:r>
      <w:r>
        <w:rPr>
          <w:rFonts w:hint="eastAsia" w:ascii="ＭＳ 明朝" w:hAnsi="ＭＳ 明朝" w:eastAsia="ＭＳ 明朝"/>
          <w:color w:val="000000"/>
          <w:spacing w:val="0"/>
          <w:w w:val="100"/>
          <w:position w:val="0"/>
          <w:sz w:val="22"/>
          <w:shd w:val="clear" w:color="auto" w:fill="auto"/>
        </w:rPr>
        <w:t>号</w:t>
      </w:r>
      <w:bookmarkEnd w:id="0"/>
      <w:r>
        <w:rPr>
          <w:rFonts w:hint="eastAsia" w:ascii="ＭＳ 明朝" w:hAnsi="ＭＳ 明朝" w:eastAsia="ＭＳ 明朝"/>
          <w:color w:val="000000"/>
          <w:spacing w:val="0"/>
          <w:w w:val="100"/>
          <w:position w:val="0"/>
          <w:sz w:val="22"/>
          <w:shd w:val="clear" w:color="auto" w:fill="auto"/>
        </w:rPr>
        <w:t>（第</w:t>
      </w:r>
      <w:r>
        <w:rPr>
          <w:rFonts w:hint="eastAsia" w:ascii="ＭＳ 明朝" w:hAnsi="ＭＳ 明朝" w:eastAsia="ＭＳ 明朝"/>
          <w:color w:val="000000"/>
          <w:spacing w:val="0"/>
          <w:w w:val="100"/>
          <w:position w:val="0"/>
          <w:sz w:val="22"/>
          <w:shd w:val="clear" w:color="auto" w:fill="auto"/>
        </w:rPr>
        <w:t>6</w:t>
      </w:r>
      <w:r>
        <w:rPr>
          <w:rFonts w:hint="eastAsia" w:ascii="ＭＳ 明朝" w:hAnsi="ＭＳ 明朝" w:eastAsia="ＭＳ 明朝"/>
          <w:color w:val="000000"/>
          <w:spacing w:val="0"/>
          <w:w w:val="100"/>
          <w:position w:val="0"/>
          <w:sz w:val="22"/>
          <w:shd w:val="clear" w:color="auto" w:fill="auto"/>
        </w:rPr>
        <w:t>条関係）</w:t>
      </w:r>
    </w:p>
    <w:p>
      <w:pPr>
        <w:pStyle w:val="21"/>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同種工事の施工実績</w:t>
      </w:r>
    </w:p>
    <w:p>
      <w:pPr>
        <w:pStyle w:val="21"/>
        <w:keepNext w:val="0"/>
        <w:keepLines w:val="0"/>
        <w:widowControl w:val="0"/>
        <w:shd w:val="clear" w:color="auto" w:fill="auto"/>
        <w:spacing w:before="0" w:beforeLines="0" w:beforeAutospacing="0" w:after="0" w:afterLines="0" w:afterAutospacing="0" w:line="240" w:lineRule="auto"/>
        <w:ind w:left="0" w:right="0" w:firstLine="0"/>
        <w:jc w:val="center"/>
        <w:rPr>
          <w:rFonts w:hint="eastAsia" w:ascii="ＭＳ 明朝" w:hAnsi="ＭＳ 明朝" w:eastAsia="ＭＳ 明朝"/>
          <w:sz w:val="22"/>
        </w:rPr>
      </w:pPr>
    </w:p>
    <w:p>
      <w:pPr>
        <w:pStyle w:val="21"/>
        <w:keepNext w:val="0"/>
        <w:keepLines w:val="0"/>
        <w:widowControl w:val="0"/>
        <w:shd w:val="clear" w:color="auto" w:fill="auto"/>
        <w:spacing w:before="0" w:beforeLines="0" w:beforeAutospacing="0" w:after="0" w:afterLines="0" w:afterAutospacing="0" w:line="240" w:lineRule="auto"/>
        <w:ind w:left="5160" w:right="0" w:firstLine="0"/>
        <w:jc w:val="left"/>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申請者名：</w:t>
      </w:r>
    </w:p>
    <w:tbl>
      <w:tblPr>
        <w:tblStyle w:val="11"/>
        <w:jc w:val="center"/>
        <w:tblInd w:w="0" w:type="dxa"/>
        <w:tblLayout w:type="fixed"/>
        <w:tblLook w:firstRow="1" w:lastRow="1" w:firstColumn="1" w:lastColumn="1" w:noHBand="0" w:noVBand="0" w:val="01E0"/>
      </w:tblPr>
      <w:tblGrid>
        <w:gridCol w:w="533"/>
        <w:gridCol w:w="1891"/>
        <w:gridCol w:w="6859"/>
      </w:tblGrid>
      <w:tr>
        <w:trPr>
          <w:trHeight w:val="710" w:hRule="exact"/>
        </w:trPr>
        <w:tc>
          <w:tcPr>
            <w:tcW w:w="242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同種工事の条件</w:t>
            </w:r>
          </w:p>
        </w:tc>
        <w:tc>
          <w:tcPr>
            <w:tcW w:w="685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spacing w:before="0" w:beforeLines="0" w:beforeAutospacing="0" w:after="0" w:afterLines="0" w:afterAutospacing="0" w:line="240" w:lineRule="auto"/>
              <w:jc w:val="both"/>
              <w:rPr>
                <w:rFonts w:hint="eastAsia" w:ascii="ＭＳ 明朝" w:hAnsi="ＭＳ 明朝" w:eastAsia="ＭＳ 明朝"/>
                <w:sz w:val="22"/>
              </w:rPr>
            </w:pPr>
          </w:p>
        </w:tc>
      </w:tr>
      <w:tr>
        <w:trPr>
          <w:trHeight w:val="730" w:hRule="exact"/>
        </w:trPr>
        <w:tc>
          <w:tcPr>
            <w:tcW w:w="53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extDirection w:val="tbRlV"/>
            <w:vAlign w:val="center"/>
          </w:tcPr>
          <w:p>
            <w:pPr>
              <w:pStyle w:val="24"/>
              <w:keepNext w:val="0"/>
              <w:keepLines w:val="0"/>
              <w:widowControl w:val="0"/>
              <w:shd w:val="clear" w:color="auto" w:fill="auto"/>
              <w:spacing w:before="0" w:beforeLines="0" w:beforeAutospacing="0" w:after="0" w:afterLines="0" w:afterAutospacing="0" w:line="240" w:lineRule="auto"/>
              <w:ind w:left="113" w:leftChars="0" w:right="113" w:rightChars="0" w:firstLine="0" w:firstLineChars="0"/>
              <w:jc w:val="center"/>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工事名称等</w:t>
            </w:r>
          </w:p>
        </w:tc>
        <w:tc>
          <w:tcPr>
            <w:tcW w:w="18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工事名称</w:t>
            </w:r>
          </w:p>
        </w:tc>
        <w:tc>
          <w:tcPr>
            <w:tcW w:w="685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rPr>
                <w:rFonts w:hint="default"/>
              </w:rPr>
            </w:pPr>
          </w:p>
        </w:tc>
      </w:tr>
      <w:tr>
        <w:trPr>
          <w:trHeight w:val="720" w:hRule="exac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8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発注機関名</w:t>
            </w:r>
          </w:p>
        </w:tc>
        <w:tc>
          <w:tcPr>
            <w:tcW w:w="685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spacing w:before="0" w:beforeLines="0" w:beforeAutospacing="0" w:after="0" w:afterLines="0" w:afterAutospacing="0" w:line="240" w:lineRule="auto"/>
              <w:jc w:val="both"/>
              <w:rPr>
                <w:rFonts w:hint="eastAsia" w:ascii="ＭＳ 明朝" w:hAnsi="ＭＳ 明朝" w:eastAsia="ＭＳ 明朝"/>
                <w:sz w:val="22"/>
              </w:rPr>
            </w:pPr>
          </w:p>
        </w:tc>
      </w:tr>
      <w:tr>
        <w:trPr>
          <w:trHeight w:val="730" w:hRule="exac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8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施工場所</w:t>
            </w:r>
          </w:p>
        </w:tc>
        <w:tc>
          <w:tcPr>
            <w:tcW w:w="685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spacing w:before="0" w:beforeLines="0" w:beforeAutospacing="0" w:after="0" w:afterLines="0" w:afterAutospacing="0" w:line="240" w:lineRule="auto"/>
              <w:jc w:val="both"/>
              <w:rPr>
                <w:rFonts w:hint="eastAsia" w:ascii="ＭＳ 明朝" w:hAnsi="ＭＳ 明朝" w:eastAsia="ＭＳ 明朝"/>
                <w:sz w:val="22"/>
              </w:rPr>
            </w:pPr>
          </w:p>
        </w:tc>
      </w:tr>
      <w:tr>
        <w:trPr>
          <w:trHeight w:val="706" w:hRule="exac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8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契約金額</w:t>
            </w:r>
          </w:p>
        </w:tc>
        <w:tc>
          <w:tcPr>
            <w:tcW w:w="685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2720" w:right="0" w:firstLine="0"/>
              <w:jc w:val="center"/>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千円</w:t>
            </w:r>
            <w:r>
              <w:rPr>
                <w:rFonts w:hint="eastAsia" w:ascii="ＭＳ 明朝" w:hAnsi="ＭＳ 明朝" w:eastAsia="ＭＳ 明朝"/>
                <w:color w:val="000000"/>
                <w:spacing w:val="0"/>
                <w:w w:val="100"/>
                <w:position w:val="0"/>
                <w:sz w:val="22"/>
                <w:shd w:val="clear" w:color="auto" w:fill="auto"/>
              </w:rPr>
              <w:t xml:space="preserve">( </w:t>
            </w:r>
            <w:r>
              <w:rPr>
                <w:rFonts w:hint="eastAsia" w:ascii="ＭＳ 明朝" w:hAnsi="ＭＳ 明朝" w:eastAsia="ＭＳ 明朝"/>
                <w:color w:val="000000"/>
                <w:spacing w:val="0"/>
                <w:w w:val="100"/>
                <w:position w:val="0"/>
                <w:sz w:val="22"/>
                <w:shd w:val="clear" w:color="auto" w:fill="auto"/>
              </w:rPr>
              <w:t>　　　　　　　千円</w:t>
            </w:r>
            <w:r>
              <w:rPr>
                <w:rFonts w:hint="eastAsia" w:ascii="ＭＳ 明朝" w:hAnsi="ＭＳ 明朝" w:eastAsia="ＭＳ 明朝"/>
                <w:color w:val="000000"/>
                <w:spacing w:val="0"/>
                <w:w w:val="100"/>
                <w:position w:val="0"/>
                <w:sz w:val="22"/>
                <w:shd w:val="clear" w:color="auto" w:fill="auto"/>
              </w:rPr>
              <w:t>)</w:t>
            </w:r>
          </w:p>
        </w:tc>
      </w:tr>
      <w:tr>
        <w:trPr>
          <w:trHeight w:val="730" w:hRule="exac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8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工期</w:t>
            </w:r>
          </w:p>
        </w:tc>
        <w:tc>
          <w:tcPr>
            <w:tcW w:w="685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260" w:right="0" w:firstLine="0"/>
              <w:jc w:val="center"/>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　　　年　　月　　日</w:t>
            </w:r>
            <w:r>
              <w:rPr>
                <w:rFonts w:hint="eastAsia" w:ascii="ＭＳ 明朝" w:hAnsi="ＭＳ 明朝" w:eastAsia="ＭＳ 明朝"/>
                <w:color w:val="000000"/>
                <w:spacing w:val="0"/>
                <w:w w:val="100"/>
                <w:position w:val="0"/>
                <w:sz w:val="22"/>
                <w:shd w:val="clear" w:color="auto" w:fill="auto"/>
              </w:rPr>
              <w:t xml:space="preserve"> </w:t>
            </w:r>
            <w:r>
              <w:rPr>
                <w:rFonts w:hint="eastAsia" w:ascii="ＭＳ 明朝" w:hAnsi="ＭＳ 明朝" w:eastAsia="ＭＳ 明朝"/>
                <w:color w:val="000000"/>
                <w:spacing w:val="0"/>
                <w:w w:val="100"/>
                <w:position w:val="0"/>
                <w:sz w:val="22"/>
                <w:shd w:val="clear" w:color="auto" w:fill="auto"/>
              </w:rPr>
              <w:t>～　　　　年　　月　　日</w:t>
            </w:r>
          </w:p>
        </w:tc>
      </w:tr>
      <w:tr>
        <w:trPr>
          <w:trHeight w:val="710" w:hRule="exac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8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受注形態等</w:t>
            </w:r>
          </w:p>
        </w:tc>
        <w:tc>
          <w:tcPr>
            <w:tcW w:w="685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0" w:rightChars="0" w:firstLine="220" w:firstLineChars="10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単体　／</w:t>
            </w:r>
            <w:r>
              <w:rPr>
                <w:rFonts w:hint="eastAsia" w:ascii="ＭＳ 明朝" w:hAnsi="ＭＳ 明朝" w:eastAsia="ＭＳ 明朝"/>
                <w:color w:val="000000"/>
                <w:spacing w:val="0"/>
                <w:w w:val="100"/>
                <w:position w:val="0"/>
                <w:sz w:val="22"/>
                <w:shd w:val="clear" w:color="auto" w:fill="auto"/>
              </w:rPr>
              <w:t xml:space="preserve"> </w:t>
            </w:r>
            <w:r>
              <w:rPr>
                <w:rFonts w:hint="eastAsia" w:ascii="ＭＳ 明朝" w:hAnsi="ＭＳ 明朝" w:eastAsia="ＭＳ 明朝"/>
                <w:color w:val="000000"/>
                <w:spacing w:val="0"/>
                <w:w w:val="100"/>
                <w:position w:val="0"/>
                <w:sz w:val="22"/>
                <w:shd w:val="clear" w:color="auto" w:fill="auto"/>
              </w:rPr>
              <w:t>　　　　　　　　ＪＶ</w:t>
            </w:r>
            <w:r>
              <w:rPr>
                <w:rFonts w:hint="eastAsia" w:ascii="ＭＳ 明朝" w:hAnsi="ＭＳ 明朝" w:eastAsia="ＭＳ 明朝"/>
                <w:color w:val="000000"/>
                <w:spacing w:val="0"/>
                <w:w w:val="100"/>
                <w:position w:val="0"/>
                <w:sz w:val="22"/>
                <w:shd w:val="clear" w:color="auto" w:fill="auto"/>
              </w:rPr>
              <w:t>(</w:t>
            </w:r>
            <w:r>
              <w:rPr>
                <w:rFonts w:hint="eastAsia" w:ascii="ＭＳ 明朝" w:hAnsi="ＭＳ 明朝" w:eastAsia="ＭＳ 明朝"/>
                <w:color w:val="000000"/>
                <w:spacing w:val="0"/>
                <w:w w:val="100"/>
                <w:position w:val="0"/>
                <w:sz w:val="22"/>
                <w:shd w:val="clear" w:color="auto" w:fill="auto"/>
              </w:rPr>
              <w:t>出資比率　　　　％</w:t>
            </w:r>
            <w:r>
              <w:rPr>
                <w:rFonts w:hint="eastAsia" w:ascii="ＭＳ 明朝" w:hAnsi="ＭＳ 明朝" w:eastAsia="ＭＳ 明朝"/>
                <w:color w:val="000000"/>
                <w:spacing w:val="0"/>
                <w:w w:val="100"/>
                <w:position w:val="0"/>
                <w:sz w:val="22"/>
                <w:shd w:val="clear" w:color="auto" w:fill="auto"/>
              </w:rPr>
              <w:t>)</w:t>
            </w:r>
          </w:p>
        </w:tc>
      </w:tr>
      <w:tr>
        <w:trPr>
          <w:trHeight w:val="730" w:hRule="exac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8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工事成績</w:t>
            </w:r>
          </w:p>
        </w:tc>
        <w:tc>
          <w:tcPr>
            <w:tcW w:w="685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leftChars="0" w:right="0" w:rightChars="0" w:firstLine="220" w:firstLineChars="10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工事成績評定通知　　　　　　　　　　　　　　　　　点</w:t>
            </w:r>
          </w:p>
        </w:tc>
      </w:tr>
      <w:tr>
        <w:trPr>
          <w:trHeight w:val="706" w:hRule="exact"/>
        </w:trPr>
        <w:tc>
          <w:tcPr>
            <w:tcW w:w="53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textDirection w:val="tbRlV"/>
            <w:vAlign w:val="center"/>
          </w:tcPr>
          <w:p>
            <w:pPr>
              <w:pStyle w:val="24"/>
              <w:keepNext w:val="0"/>
              <w:keepLines w:val="0"/>
              <w:widowControl w:val="0"/>
              <w:shd w:val="clear" w:color="auto" w:fill="auto"/>
              <w:spacing w:before="0" w:beforeLines="0" w:beforeAutospacing="0" w:after="0" w:afterLines="0" w:afterAutospacing="0" w:line="240" w:lineRule="auto"/>
              <w:ind w:left="113" w:leftChars="0" w:right="113" w:rightChars="0" w:firstLine="0" w:firstLineChars="0"/>
              <w:jc w:val="center"/>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工事概要</w:t>
            </w:r>
          </w:p>
        </w:tc>
        <w:tc>
          <w:tcPr>
            <w:tcW w:w="18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構造形式</w:t>
            </w:r>
          </w:p>
        </w:tc>
        <w:tc>
          <w:tcPr>
            <w:tcW w:w="685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spacing w:before="0" w:beforeLines="0" w:beforeAutospacing="0" w:after="0" w:afterLines="0" w:afterAutospacing="0" w:line="240" w:lineRule="auto"/>
              <w:jc w:val="both"/>
              <w:rPr>
                <w:rFonts w:hint="eastAsia" w:ascii="ＭＳ 明朝" w:hAnsi="ＭＳ 明朝" w:eastAsia="ＭＳ 明朝"/>
                <w:sz w:val="22"/>
              </w:rPr>
            </w:pPr>
          </w:p>
        </w:tc>
      </w:tr>
      <w:tr>
        <w:trPr>
          <w:trHeight w:val="734" w:hRule="exac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8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規模・寸法</w:t>
            </w:r>
          </w:p>
        </w:tc>
        <w:tc>
          <w:tcPr>
            <w:tcW w:w="685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spacing w:before="0" w:beforeLines="0" w:beforeAutospacing="0" w:after="0" w:afterLines="0" w:afterAutospacing="0" w:line="240" w:lineRule="auto"/>
              <w:jc w:val="both"/>
              <w:rPr>
                <w:rFonts w:hint="eastAsia" w:ascii="ＭＳ 明朝" w:hAnsi="ＭＳ 明朝" w:eastAsia="ＭＳ 明朝"/>
                <w:sz w:val="22"/>
              </w:rPr>
            </w:pPr>
          </w:p>
        </w:tc>
      </w:tr>
      <w:tr>
        <w:trPr>
          <w:trHeight w:val="725" w:hRule="exact"/>
        </w:trPr>
        <w:tc>
          <w:tcPr>
            <w:tcW w:w="53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89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使用機材・数量</w:t>
            </w:r>
          </w:p>
        </w:tc>
        <w:tc>
          <w:tcPr>
            <w:tcW w:w="685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0"/>
              <w:spacing w:before="0" w:beforeLines="0" w:beforeAutospacing="0" w:after="0" w:afterLines="0" w:afterAutospacing="0" w:line="240" w:lineRule="auto"/>
              <w:jc w:val="both"/>
              <w:rPr>
                <w:rFonts w:hint="eastAsia" w:ascii="ＭＳ 明朝" w:hAnsi="ＭＳ 明朝" w:eastAsia="ＭＳ 明朝"/>
                <w:sz w:val="22"/>
              </w:rPr>
            </w:pPr>
          </w:p>
        </w:tc>
      </w:tr>
      <w:tr>
        <w:trPr>
          <w:trHeight w:val="720" w:hRule="exact"/>
        </w:trPr>
        <w:tc>
          <w:tcPr>
            <w:tcW w:w="53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89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center"/>
          </w:tcPr>
          <w:p>
            <w:pPr>
              <w:pStyle w:val="24"/>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2"/>
              </w:rPr>
            </w:pPr>
            <w:r>
              <w:rPr>
                <w:rFonts w:hint="eastAsia" w:ascii="ＭＳ 明朝" w:hAnsi="ＭＳ 明朝" w:eastAsia="ＭＳ 明朝"/>
                <w:color w:val="000000"/>
                <w:spacing w:val="0"/>
                <w:w w:val="100"/>
                <w:position w:val="0"/>
                <w:sz w:val="22"/>
                <w:shd w:val="clear" w:color="auto" w:fill="auto"/>
              </w:rPr>
              <w:t>設計条件</w:t>
            </w:r>
          </w:p>
        </w:tc>
        <w:tc>
          <w:tcPr>
            <w:tcW w:w="68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0"/>
              <w:spacing w:before="0" w:beforeLines="0" w:beforeAutospacing="0" w:after="0" w:afterLines="0" w:afterAutospacing="0" w:line="240" w:lineRule="auto"/>
              <w:jc w:val="both"/>
              <w:rPr>
                <w:rFonts w:hint="eastAsia" w:ascii="ＭＳ 明朝" w:hAnsi="ＭＳ 明朝" w:eastAsia="ＭＳ 明朝"/>
                <w:sz w:val="22"/>
              </w:rPr>
            </w:pPr>
          </w:p>
        </w:tc>
      </w:tr>
    </w:tbl>
    <w:p>
      <w:pPr>
        <w:pStyle w:val="0"/>
        <w:widowControl w:val="0"/>
        <w:spacing w:before="0" w:beforeLines="0" w:beforeAutospacing="0" w:after="0" w:afterLines="0" w:afterAutospacing="0" w:line="240" w:lineRule="auto"/>
        <w:jc w:val="both"/>
        <w:rPr>
          <w:rFonts w:hint="eastAsia" w:ascii="ＭＳ 明朝" w:hAnsi="ＭＳ 明朝" w:eastAsia="ＭＳ 明朝"/>
          <w:sz w:val="20"/>
        </w:rPr>
      </w:pPr>
    </w:p>
    <w:p>
      <w:pPr>
        <w:pStyle w:val="26"/>
        <w:keepNext w:val="0"/>
        <w:keepLines w:val="0"/>
        <w:widowControl w:val="0"/>
        <w:shd w:val="clear" w:color="auto" w:fill="auto"/>
        <w:spacing w:before="0" w:beforeLines="0" w:beforeAutospacing="0" w:after="0" w:afterLines="0" w:afterAutospacing="0" w:line="240" w:lineRule="auto"/>
        <w:ind w:left="0" w:right="0" w:firstLine="0"/>
        <w:jc w:val="both"/>
        <w:rPr>
          <w:rFonts w:hint="eastAsia" w:ascii="ＭＳ 明朝" w:hAnsi="ＭＳ 明朝" w:eastAsia="ＭＳ 明朝"/>
          <w:sz w:val="20"/>
        </w:rPr>
      </w:pPr>
      <w:r>
        <w:rPr>
          <w:rFonts w:hint="eastAsia" w:ascii="ＭＳ 明朝" w:hAnsi="ＭＳ 明朝" w:eastAsia="ＭＳ 明朝"/>
          <w:color w:val="000000"/>
          <w:spacing w:val="0"/>
          <w:w w:val="100"/>
          <w:position w:val="0"/>
          <w:sz w:val="20"/>
          <w:shd w:val="clear" w:color="auto" w:fill="auto"/>
        </w:rPr>
        <w:t>(</w:t>
      </w:r>
      <w:r>
        <w:rPr>
          <w:rFonts w:hint="eastAsia" w:ascii="ＭＳ 明朝" w:hAnsi="ＭＳ 明朝" w:eastAsia="ＭＳ 明朝"/>
          <w:color w:val="000000"/>
          <w:spacing w:val="0"/>
          <w:w w:val="100"/>
          <w:position w:val="0"/>
          <w:sz w:val="20"/>
          <w:shd w:val="clear" w:color="auto" w:fill="auto"/>
        </w:rPr>
        <w:t>注</w:t>
      </w:r>
      <w:r>
        <w:rPr>
          <w:rFonts w:hint="eastAsia" w:ascii="ＭＳ 明朝" w:hAnsi="ＭＳ 明朝" w:eastAsia="ＭＳ 明朝"/>
          <w:color w:val="000000"/>
          <w:spacing w:val="0"/>
          <w:w w:val="100"/>
          <w:position w:val="0"/>
          <w:sz w:val="20"/>
          <w:shd w:val="clear" w:color="auto" w:fill="auto"/>
        </w:rPr>
        <w:t xml:space="preserve">1) </w:t>
      </w:r>
      <w:r>
        <w:rPr>
          <w:rFonts w:hint="eastAsia" w:ascii="ＭＳ 明朝" w:hAnsi="ＭＳ 明朝" w:eastAsia="ＭＳ 明朝"/>
          <w:color w:val="000000"/>
          <w:spacing w:val="0"/>
          <w:w w:val="100"/>
          <w:position w:val="0"/>
          <w:sz w:val="20"/>
          <w:shd w:val="clear" w:color="auto" w:fill="auto"/>
        </w:rPr>
        <w:t>同種工事として、代表的な１工事を記載すること。</w:t>
      </w:r>
    </w:p>
    <w:p>
      <w:pPr>
        <w:pStyle w:val="26"/>
        <w:keepNext w:val="0"/>
        <w:keepLines w:val="0"/>
        <w:widowControl w:val="0"/>
        <w:shd w:val="clear" w:color="auto" w:fill="auto"/>
        <w:spacing w:before="0" w:beforeLines="0" w:beforeAutospacing="0" w:after="0" w:afterLines="0" w:afterAutospacing="0" w:line="240" w:lineRule="auto"/>
        <w:ind w:left="0" w:leftChars="0" w:right="0" w:rightChars="0" w:hanging="600" w:hangingChars="300"/>
        <w:jc w:val="both"/>
        <w:rPr>
          <w:rFonts w:hint="eastAsia" w:ascii="ＭＳ 明朝" w:hAnsi="ＭＳ 明朝" w:eastAsia="ＭＳ 明朝"/>
          <w:sz w:val="20"/>
        </w:rPr>
      </w:pPr>
      <w:r>
        <w:rPr>
          <w:rFonts w:hint="eastAsia" w:ascii="ＭＳ 明朝" w:hAnsi="ＭＳ 明朝" w:eastAsia="ＭＳ 明朝"/>
          <w:color w:val="000000"/>
          <w:spacing w:val="0"/>
          <w:w w:val="100"/>
          <w:position w:val="0"/>
          <w:sz w:val="20"/>
          <w:shd w:val="clear" w:color="auto" w:fill="auto"/>
        </w:rPr>
        <w:t>(</w:t>
      </w:r>
      <w:r>
        <w:rPr>
          <w:rFonts w:hint="eastAsia" w:ascii="ＭＳ 明朝" w:hAnsi="ＭＳ 明朝" w:eastAsia="ＭＳ 明朝"/>
          <w:color w:val="000000"/>
          <w:spacing w:val="0"/>
          <w:w w:val="100"/>
          <w:position w:val="0"/>
          <w:sz w:val="20"/>
          <w:shd w:val="clear" w:color="auto" w:fill="auto"/>
        </w:rPr>
        <w:t>注</w:t>
      </w:r>
      <w:r>
        <w:rPr>
          <w:rFonts w:hint="eastAsia" w:ascii="ＭＳ 明朝" w:hAnsi="ＭＳ 明朝" w:eastAsia="ＭＳ 明朝"/>
          <w:color w:val="000000"/>
          <w:spacing w:val="0"/>
          <w:w w:val="100"/>
          <w:position w:val="0"/>
          <w:sz w:val="20"/>
          <w:shd w:val="clear" w:color="auto" w:fill="auto"/>
        </w:rPr>
        <w:t xml:space="preserve">2) </w:t>
      </w:r>
      <w:r>
        <w:rPr>
          <w:rFonts w:hint="eastAsia" w:ascii="ＭＳ 明朝" w:hAnsi="ＭＳ 明朝" w:eastAsia="ＭＳ 明朝"/>
          <w:color w:val="000000"/>
          <w:spacing w:val="0"/>
          <w:w w:val="100"/>
          <w:position w:val="0"/>
          <w:sz w:val="20"/>
          <w:shd w:val="clear" w:color="auto" w:fill="auto"/>
        </w:rPr>
        <w:t>共同企業体の構成員としての施工実績を記載する場合には、契約金額の欄の</w:t>
      </w:r>
      <w:r>
        <w:rPr>
          <w:rFonts w:hint="eastAsia" w:ascii="ＭＳ 明朝" w:hAnsi="ＭＳ 明朝" w:eastAsia="ＭＳ 明朝"/>
          <w:color w:val="000000"/>
          <w:spacing w:val="0"/>
          <w:w w:val="100"/>
          <w:position w:val="0"/>
          <w:sz w:val="20"/>
          <w:shd w:val="clear" w:color="auto" w:fill="auto"/>
        </w:rPr>
        <w:t>()</w:t>
      </w:r>
      <w:r>
        <w:rPr>
          <w:rFonts w:hint="eastAsia" w:ascii="ＭＳ 明朝" w:hAnsi="ＭＳ 明朝" w:eastAsia="ＭＳ 明朝"/>
          <w:color w:val="000000"/>
          <w:spacing w:val="0"/>
          <w:w w:val="100"/>
          <w:position w:val="0"/>
          <w:sz w:val="20"/>
          <w:shd w:val="clear" w:color="auto" w:fill="auto"/>
        </w:rPr>
        <w:t>には、共同企業体で受注した場合の出資比率に基づく契約金額を記載すること。左欄には、共同企業体の全体契約金額を記載すること。</w:t>
      </w:r>
      <w:bookmarkStart w:id="1" w:name="_GoBack"/>
      <w:bookmarkEnd w:id="1"/>
    </w:p>
    <w:p>
      <w:pPr>
        <w:pStyle w:val="26"/>
        <w:keepNext w:val="0"/>
        <w:keepLines w:val="0"/>
        <w:widowControl w:val="0"/>
        <w:shd w:val="clear" w:color="auto" w:fill="auto"/>
        <w:spacing w:before="0" w:beforeLines="0" w:beforeAutospacing="0" w:after="0" w:afterLines="0" w:afterAutospacing="0" w:line="240" w:lineRule="auto"/>
        <w:ind w:left="0" w:leftChars="0" w:right="0" w:rightChars="0" w:hanging="600" w:hangingChars="300"/>
        <w:jc w:val="both"/>
        <w:rPr>
          <w:rFonts w:hint="eastAsia" w:ascii="ＭＳ 明朝" w:hAnsi="ＭＳ 明朝" w:eastAsia="ＭＳ 明朝"/>
          <w:sz w:val="20"/>
        </w:rPr>
      </w:pPr>
      <w:r>
        <w:rPr>
          <w:rFonts w:hint="eastAsia" w:ascii="ＭＳ 明朝" w:hAnsi="ＭＳ 明朝" w:eastAsia="ＭＳ 明朝"/>
          <w:color w:val="000000"/>
          <w:spacing w:val="0"/>
          <w:w w:val="100"/>
          <w:position w:val="0"/>
          <w:sz w:val="20"/>
          <w:shd w:val="clear" w:color="auto" w:fill="auto"/>
        </w:rPr>
        <w:t>(</w:t>
      </w:r>
      <w:r>
        <w:rPr>
          <w:rFonts w:hint="eastAsia" w:ascii="ＭＳ 明朝" w:hAnsi="ＭＳ 明朝" w:eastAsia="ＭＳ 明朝"/>
          <w:color w:val="000000"/>
          <w:spacing w:val="0"/>
          <w:w w:val="100"/>
          <w:position w:val="0"/>
          <w:sz w:val="20"/>
          <w:shd w:val="clear" w:color="auto" w:fill="auto"/>
        </w:rPr>
        <w:t>注</w:t>
      </w:r>
      <w:r>
        <w:rPr>
          <w:rFonts w:hint="eastAsia" w:ascii="ＭＳ 明朝" w:hAnsi="ＭＳ 明朝" w:eastAsia="ＭＳ 明朝"/>
          <w:color w:val="000000"/>
          <w:spacing w:val="0"/>
          <w:w w:val="100"/>
          <w:position w:val="0"/>
          <w:sz w:val="20"/>
          <w:shd w:val="clear" w:color="auto" w:fill="auto"/>
        </w:rPr>
        <w:t xml:space="preserve">3) </w:t>
      </w:r>
      <w:r>
        <w:rPr>
          <w:rFonts w:hint="eastAsia" w:ascii="ＭＳ 明朝" w:hAnsi="ＭＳ 明朝" w:eastAsia="ＭＳ 明朝"/>
          <w:color w:val="000000"/>
          <w:spacing w:val="0"/>
          <w:w w:val="100"/>
          <w:position w:val="0"/>
          <w:sz w:val="20"/>
          <w:shd w:val="clear" w:color="auto" w:fill="auto"/>
        </w:rPr>
        <w:t>受注形態等の欄は、施工形態として単体又はＪＶのいずれかを○で囲むとしともに、</w:t>
      </w:r>
      <w:r>
        <w:rPr>
          <w:rFonts w:hint="eastAsia" w:ascii="ＭＳ 明朝" w:hAnsi="ＭＳ 明朝" w:eastAsia="ＭＳ 明朝"/>
          <w:color w:val="000000"/>
          <w:spacing w:val="0"/>
          <w:w w:val="100"/>
          <w:position w:val="0"/>
          <w:sz w:val="20"/>
          <w:shd w:val="clear" w:color="auto" w:fill="auto"/>
        </w:rPr>
        <w:t>()</w:t>
      </w:r>
      <w:r>
        <w:rPr>
          <w:rFonts w:hint="eastAsia" w:ascii="ＭＳ 明朝" w:hAnsi="ＭＳ 明朝" w:eastAsia="ＭＳ 明朝"/>
          <w:color w:val="000000"/>
          <w:spacing w:val="0"/>
          <w:w w:val="100"/>
          <w:position w:val="0"/>
          <w:sz w:val="20"/>
          <w:shd w:val="clear" w:color="auto" w:fill="auto"/>
        </w:rPr>
        <w:t>には自社の出資比率を記載すること</w:t>
      </w:r>
    </w:p>
    <w:p>
      <w:pPr>
        <w:pStyle w:val="0"/>
        <w:keepNext w:val="1"/>
        <w:keepLines w:val="1"/>
        <w:widowControl w:val="0"/>
        <w:shd w:val="clear" w:color="auto" w:fill="auto"/>
        <w:spacing w:before="0" w:beforeLines="0" w:beforeAutospacing="0" w:after="0" w:afterLines="0" w:afterAutospacing="0" w:line="240" w:lineRule="auto"/>
        <w:ind w:left="0" w:right="0" w:firstLine="0"/>
        <w:jc w:val="left"/>
        <w:rPr>
          <w:rFonts w:hint="eastAsia" w:ascii="ＭＳ 明朝" w:hAnsi="ＭＳ 明朝" w:eastAsia="ＭＳ 明朝"/>
          <w:sz w:val="22"/>
        </w:rPr>
      </w:pPr>
    </w:p>
    <w:sectPr>
      <w:pgSz w:w="11900" w:h="16840"/>
      <w:pgMar w:top="1412" w:right="1000" w:bottom="1412" w:left="1669" w:header="984" w:footer="984" w:gutter="0"/>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HGSｺﾞｼｯｸM">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efaultTabStop w:val="840"/>
  <w:defaultTableStyle w:val="29"/>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sz w:val="24"/>
      </w:rPr>
    </w:rPrDefault>
    <w:pPrDefault>
      <w:pPr>
        <w:spacing w:before="0" w:beforeLines="0" w:beforeAutospacing="0" w:after="0" w:afterLines="0" w:afterAutospacing="0" w:line="240" w:lineRule="auto"/>
        <w:ind w:left="0" w:right="0" w:firstLine="0"/>
        <w:jc w:val="left"/>
      </w:pPr>
    </w:pPrDefault>
  </w:docDefaults>
  <w:style w:type="paragraph" w:styleId="0" w:default="1">
    <w:name w:val="Normal"/>
    <w:next w:val="0"/>
    <w:link w:val="0"/>
    <w:uiPriority w:val="0"/>
    <w:pPr>
      <w:keepNext w:val="0"/>
      <w:keepLines w:val="0"/>
      <w:widowControl w:val="0"/>
      <w:shd w:val="clear" w:color="auto" w:fill="auto"/>
      <w:spacing w:before="0" w:beforeLines="0" w:beforeAutospacing="0" w:after="0" w:afterLines="0" w:afterAutospacing="0" w:line="240" w:lineRule="auto"/>
      <w:ind w:left="0" w:right="0" w:firstLine="0"/>
      <w:jc w:val="left"/>
    </w:pPr>
    <w:rPr>
      <w:color w:val="000000"/>
      <w:spacing w:val="0"/>
      <w:w w:val="100"/>
      <w:position w:val="0"/>
      <w:sz w:val="24"/>
      <w:shd w:val="clear" w:color="auto" w:fill="auto"/>
    </w:rPr>
  </w:style>
  <w:style w:type="character" w:styleId="10" w:default="1">
    <w:name w:val="Default Paragraph Font"/>
    <w:next w:val="10"/>
    <w:link w:val="0"/>
    <w:uiPriority w:val="0"/>
    <w:semiHidden/>
    <w:rPr>
      <w:color w:val="000000"/>
      <w:spacing w:val="0"/>
      <w:w w:val="100"/>
      <w:position w:val="0"/>
      <w:sz w:val="24"/>
      <w:shd w:val="clear" w:color="auto" w:fill="auto"/>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21"/>
    <w:uiPriority w:val="0"/>
    <w:rPr>
      <w:sz w:val="22"/>
      <w:u w:val="none" w:color="auto"/>
    </w:rPr>
  </w:style>
  <w:style w:type="character" w:styleId="16" w:customStyle="1">
    <w:name w:val="見出し #1|1_"/>
    <w:basedOn w:val="10"/>
    <w:next w:val="16"/>
    <w:link w:val="22"/>
    <w:uiPriority w:val="0"/>
    <w:rPr>
      <w:sz w:val="20"/>
      <w:u w:val="none" w:color="auto"/>
    </w:rPr>
  </w:style>
  <w:style w:type="character" w:styleId="17" w:customStyle="1">
    <w:name w:val="本文|4_"/>
    <w:basedOn w:val="10"/>
    <w:next w:val="17"/>
    <w:link w:val="23"/>
    <w:uiPriority w:val="0"/>
    <w:rPr>
      <w:sz w:val="28"/>
      <w:u w:val="none" w:color="auto"/>
    </w:rPr>
  </w:style>
  <w:style w:type="character" w:styleId="18" w:customStyle="1">
    <w:name w:val="その他|1_"/>
    <w:basedOn w:val="10"/>
    <w:next w:val="18"/>
    <w:link w:val="24"/>
    <w:uiPriority w:val="0"/>
    <w:rPr>
      <w:sz w:val="22"/>
      <w:u w:val="none" w:color="auto"/>
    </w:rPr>
  </w:style>
  <w:style w:type="character" w:styleId="19" w:customStyle="1">
    <w:name w:val="本文|2_"/>
    <w:basedOn w:val="10"/>
    <w:next w:val="19"/>
    <w:link w:val="25"/>
    <w:uiPriority w:val="0"/>
    <w:rPr>
      <w:sz w:val="22"/>
      <w:u w:val="none" w:color="auto"/>
    </w:rPr>
  </w:style>
  <w:style w:type="character" w:styleId="20" w:customStyle="1">
    <w:name w:val="本文|3_"/>
    <w:basedOn w:val="10"/>
    <w:next w:val="20"/>
    <w:link w:val="26"/>
    <w:uiPriority w:val="0"/>
    <w:rPr>
      <w:sz w:val="18"/>
      <w:u w:val="none" w:color="auto"/>
    </w:rPr>
  </w:style>
  <w:style w:type="paragraph" w:styleId="21" w:customStyle="1">
    <w:name w:val="本文|1"/>
    <w:basedOn w:val="0"/>
    <w:next w:val="21"/>
    <w:link w:val="15"/>
    <w:uiPriority w:val="0"/>
    <w:pPr>
      <w:widowControl w:val="0"/>
      <w:shd w:val="clear" w:color="auto" w:fill="FFFFFF"/>
      <w:spacing w:line="394" w:lineRule="auto"/>
    </w:pPr>
    <w:rPr>
      <w:sz w:val="22"/>
      <w:u w:val="none" w:color="auto"/>
    </w:rPr>
  </w:style>
  <w:style w:type="paragraph" w:styleId="22" w:customStyle="1">
    <w:name w:val="見出し #1|1"/>
    <w:basedOn w:val="0"/>
    <w:next w:val="22"/>
    <w:link w:val="16"/>
    <w:uiPriority w:val="0"/>
    <w:pPr>
      <w:widowControl w:val="0"/>
      <w:shd w:val="clear" w:color="auto" w:fill="FFFFFF"/>
      <w:outlineLvl w:val="0"/>
    </w:pPr>
    <w:rPr>
      <w:sz w:val="20"/>
      <w:u w:val="none" w:color="auto"/>
    </w:rPr>
  </w:style>
  <w:style w:type="paragraph" w:styleId="23" w:customStyle="1">
    <w:name w:val="本文|4"/>
    <w:basedOn w:val="0"/>
    <w:next w:val="23"/>
    <w:link w:val="17"/>
    <w:uiPriority w:val="0"/>
    <w:pPr>
      <w:widowControl w:val="0"/>
      <w:shd w:val="clear" w:color="auto" w:fill="FFFFFF"/>
      <w:spacing w:after="920" w:afterLines="0" w:afterAutospacing="0"/>
      <w:jc w:val="center"/>
    </w:pPr>
    <w:rPr>
      <w:sz w:val="28"/>
      <w:u w:val="none" w:color="auto"/>
    </w:rPr>
  </w:style>
  <w:style w:type="paragraph" w:styleId="24" w:customStyle="1">
    <w:name w:val="その他|1"/>
    <w:basedOn w:val="0"/>
    <w:next w:val="24"/>
    <w:link w:val="18"/>
    <w:uiPriority w:val="0"/>
    <w:pPr>
      <w:widowControl w:val="0"/>
      <w:shd w:val="clear" w:color="auto" w:fill="FFFFFF"/>
      <w:spacing w:line="394" w:lineRule="auto"/>
    </w:pPr>
    <w:rPr>
      <w:sz w:val="22"/>
      <w:u w:val="none" w:color="auto"/>
    </w:rPr>
  </w:style>
  <w:style w:type="paragraph" w:styleId="25" w:customStyle="1">
    <w:name w:val="本文|2"/>
    <w:basedOn w:val="0"/>
    <w:next w:val="25"/>
    <w:link w:val="19"/>
    <w:uiPriority w:val="0"/>
    <w:pPr>
      <w:widowControl w:val="0"/>
      <w:shd w:val="clear" w:color="auto" w:fill="FFFFFF"/>
      <w:spacing w:after="400" w:afterLines="0" w:afterAutospacing="0"/>
      <w:ind w:left="170"/>
    </w:pPr>
    <w:rPr>
      <w:sz w:val="22"/>
      <w:u w:val="none" w:color="auto"/>
    </w:rPr>
  </w:style>
  <w:style w:type="paragraph" w:styleId="26" w:customStyle="1">
    <w:name w:val="本文|3"/>
    <w:basedOn w:val="0"/>
    <w:next w:val="26"/>
    <w:link w:val="20"/>
    <w:uiPriority w:val="0"/>
    <w:pPr>
      <w:widowControl w:val="0"/>
      <w:shd w:val="clear" w:color="auto" w:fill="FFFFFF"/>
      <w:spacing w:after="60" w:afterLines="0" w:afterAutospacing="0"/>
    </w:pPr>
    <w:rPr>
      <w:sz w:val="18"/>
      <w:u w:val="none" w:color="auto"/>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407</TotalTime>
  <Pages>1</Pages>
  <Words>5</Words>
  <Characters>312</Characters>
  <Application>JUST Note</Application>
  <Lines>156</Lines>
  <Paragraphs>24</Paragraphs>
  <CharactersWithSpaces>370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福岡　信義</cp:lastModifiedBy>
  <dcterms:modified xsi:type="dcterms:W3CDTF">2023-03-29T00:08:19Z</dcterms:modified>
  <cp:revision>5</cp:revision>
</cp:coreProperties>
</file>